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00" w:lineRule="exact"/>
        <w:rPr>
          <w:rFonts w:hint="eastAsia" w:ascii="仿宋_GB2312" w:eastAsia="仿宋_GB2312"/>
          <w:szCs w:val="21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广元市急需紧缺人才目录信息采集负责人及联络员汇总表</w:t>
      </w: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填表单位（盖章）：　　　　　　　　　　填表人：　　　　　　　　审核人：　　　　　　　填表时间：　　　年　　月　　日</w:t>
      </w:r>
    </w:p>
    <w:p>
      <w:pPr>
        <w:spacing w:line="300" w:lineRule="exact"/>
        <w:rPr>
          <w:rFonts w:hint="eastAsia" w:ascii="仿宋_GB2312" w:eastAsia="仿宋_GB2312"/>
          <w:sz w:val="24"/>
        </w:rPr>
      </w:pPr>
    </w:p>
    <w:tbl>
      <w:tblPr>
        <w:tblStyle w:val="3"/>
        <w:tblW w:w="1378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0"/>
        <w:gridCol w:w="1064"/>
        <w:gridCol w:w="2250"/>
        <w:gridCol w:w="2250"/>
        <w:gridCol w:w="1620"/>
        <w:gridCol w:w="1406"/>
        <w:gridCol w:w="1406"/>
        <w:gridCol w:w="1406"/>
        <w:gridCol w:w="140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　名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所在部门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QQ号码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联络员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00" w:lineRule="exact"/>
        <w:rPr>
          <w:rFonts w:hint="eastAsia" w:ascii="仿宋_GB2312" w:eastAsia="仿宋_GB2312"/>
          <w:szCs w:val="21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广元市急需紧缺人才目录调研对象汇总表</w:t>
      </w:r>
    </w:p>
    <w:p>
      <w:pPr>
        <w:spacing w:line="300" w:lineRule="exact"/>
        <w:rPr>
          <w:rFonts w:hint="eastAsia" w:ascii="仿宋_GB2312" w:eastAsia="仿宋_GB2312"/>
          <w:szCs w:val="21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填表单位（盖章）：　　　　　　　　　　填表人：　　　　　　　　审核人：　　　　　　　填表时间：　　　年　　月　　日</w:t>
      </w:r>
    </w:p>
    <w:p>
      <w:pPr>
        <w:spacing w:before="156" w:after="156" w:line="3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！！特别提示：*为必填项</w:t>
      </w:r>
    </w:p>
    <w:tbl>
      <w:tblPr>
        <w:tblStyle w:val="3"/>
        <w:tblW w:w="1399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0"/>
        <w:gridCol w:w="2509"/>
        <w:gridCol w:w="1780"/>
        <w:gridCol w:w="1740"/>
        <w:gridCol w:w="2080"/>
        <w:gridCol w:w="1064"/>
        <w:gridCol w:w="1064"/>
        <w:gridCol w:w="1065"/>
        <w:gridCol w:w="1064"/>
        <w:gridCol w:w="10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9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调研单位（全称）*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所在市州/区县（自治县）*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单位性质*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主营业务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所属产业和领域*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资产总额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从业人员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（人）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企业经营管理人才能力提升培训意愿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调研单位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调研单位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160" w:lineRule="exact"/>
        <w:rPr>
          <w:rFonts w:hint="eastAsia" w:ascii="仿宋_GB2312" w:eastAsia="仿宋_GB2312"/>
          <w:szCs w:val="21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广元市急需紧缺人才目录信息采集表</w:t>
      </w:r>
    </w:p>
    <w:p>
      <w:pPr>
        <w:spacing w:before="93" w:after="93" w:line="200" w:lineRule="exact"/>
        <w:rPr>
          <w:rFonts w:hint="eastAsia"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</w:rPr>
        <w:t>填报单位（盖章）　　　　　　　　　　　　　　　　　　　　　　　　　　　　　　　　　　　　　　　　　　　　　　　审核单位（盖章）</w:t>
      </w:r>
    </w:p>
    <w:tbl>
      <w:tblPr>
        <w:tblStyle w:val="3"/>
        <w:tblW w:w="1379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373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358"/>
        <w:gridCol w:w="742"/>
        <w:gridCol w:w="247"/>
        <w:gridCol w:w="311"/>
        <w:gridCol w:w="256"/>
        <w:gridCol w:w="247"/>
        <w:gridCol w:w="247"/>
        <w:gridCol w:w="247"/>
        <w:gridCol w:w="249"/>
        <w:gridCol w:w="248"/>
        <w:gridCol w:w="248"/>
        <w:gridCol w:w="248"/>
        <w:gridCol w:w="248"/>
        <w:gridCol w:w="251"/>
        <w:gridCol w:w="248"/>
        <w:gridCol w:w="248"/>
        <w:gridCol w:w="248"/>
        <w:gridCol w:w="248"/>
        <w:gridCol w:w="251"/>
        <w:gridCol w:w="248"/>
        <w:gridCol w:w="248"/>
        <w:gridCol w:w="248"/>
        <w:gridCol w:w="248"/>
        <w:gridCol w:w="251"/>
        <w:gridCol w:w="248"/>
        <w:gridCol w:w="248"/>
        <w:gridCol w:w="248"/>
        <w:gridCol w:w="254"/>
        <w:gridCol w:w="248"/>
        <w:gridCol w:w="248"/>
        <w:gridCol w:w="248"/>
        <w:gridCol w:w="312"/>
        <w:gridCol w:w="312"/>
        <w:gridCol w:w="312"/>
        <w:gridCol w:w="1018"/>
        <w:gridCol w:w="25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51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A.急需紧缺人才的需求调查（根据2023年的规划填写）</w:t>
            </w:r>
          </w:p>
        </w:tc>
        <w:tc>
          <w:tcPr>
            <w:tcW w:w="5717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B.急需紧缺人才的现状调查（根据2022年度的情况填写）</w:t>
            </w:r>
          </w:p>
        </w:tc>
        <w:tc>
          <w:tcPr>
            <w:tcW w:w="2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C.填报单位基本信息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" w:hRule="atLeast"/>
          <w:jc w:val="center"/>
        </w:trPr>
        <w:tc>
          <w:tcPr>
            <w:tcW w:w="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号</w:t>
            </w:r>
          </w:p>
        </w:tc>
        <w:tc>
          <w:tcPr>
            <w:tcW w:w="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岗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称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岗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类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岗位人才类型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岗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程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度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聘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迫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切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程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度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聘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续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时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间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聘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难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易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程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度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岗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总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岗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最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低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历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求</w:t>
            </w:r>
          </w:p>
        </w:tc>
        <w:tc>
          <w:tcPr>
            <w:tcW w:w="2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最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低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技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能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求</w:t>
            </w:r>
          </w:p>
        </w:tc>
        <w:tc>
          <w:tcPr>
            <w:tcW w:w="3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专业要求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能力要求描述</w:t>
            </w:r>
          </w:p>
        </w:tc>
        <w:tc>
          <w:tcPr>
            <w:tcW w:w="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薪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万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元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区</w:t>
            </w:r>
          </w:p>
        </w:tc>
        <w:tc>
          <w:tcPr>
            <w:tcW w:w="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业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类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底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1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年龄</w:t>
            </w:r>
          </w:p>
        </w:tc>
        <w:tc>
          <w:tcPr>
            <w:tcW w:w="1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学历</w:t>
            </w:r>
          </w:p>
        </w:tc>
        <w:tc>
          <w:tcPr>
            <w:tcW w:w="1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pacing w:val="-1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4"/>
                <w:sz w:val="18"/>
                <w:szCs w:val="18"/>
              </w:rPr>
              <w:t>职称或技能等级</w:t>
            </w:r>
          </w:p>
        </w:tc>
        <w:tc>
          <w:tcPr>
            <w:tcW w:w="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辞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pacing w:val="-1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4"/>
                <w:sz w:val="18"/>
                <w:szCs w:val="18"/>
              </w:rPr>
              <w:t>辞职流向</w:t>
            </w:r>
          </w:p>
        </w:tc>
        <w:tc>
          <w:tcPr>
            <w:tcW w:w="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称</w:t>
            </w:r>
          </w:p>
        </w:tc>
        <w:tc>
          <w:tcPr>
            <w:tcW w:w="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类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质</w:t>
            </w:r>
          </w:p>
        </w:tc>
        <w:tc>
          <w:tcPr>
            <w:tcW w:w="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2022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的营业收入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万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元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2022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年底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员工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总数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2022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年底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总数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填表人信息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电子邮箱</w:t>
            </w:r>
          </w:p>
        </w:tc>
        <w:tc>
          <w:tcPr>
            <w:tcW w:w="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核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56" w:hRule="atLeast"/>
          <w:jc w:val="center"/>
        </w:trPr>
        <w:tc>
          <w:tcPr>
            <w:tcW w:w="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男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女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下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︳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︳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45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46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︳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55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56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上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博士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本科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大专以下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正高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副高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高级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技师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中级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技师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初级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高级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技工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称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外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外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内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他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︵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︶</w:t>
            </w:r>
          </w:p>
        </w:tc>
        <w:tc>
          <w:tcPr>
            <w:tcW w:w="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w w:val="80"/>
                <w:sz w:val="18"/>
                <w:szCs w:val="18"/>
              </w:rPr>
              <w:t>A01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A02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A03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A04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A05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A06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A07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A08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A09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A10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A11</w:t>
            </w: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A12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A13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A14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A15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A16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A17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B01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B02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B03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B04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B05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B06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B07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B08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B09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B10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B12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B13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B14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B15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B16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B17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B18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B19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B20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B21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B22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B23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C01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C02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C03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C04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C05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C06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C07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C08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26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例子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数据分析处理工程技术人员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2-02-30-09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A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C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w w:val="80"/>
                <w:sz w:val="18"/>
                <w:szCs w:val="18"/>
              </w:rPr>
              <w:t>数据分析、逻辑分析等相关专业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仿宋_GB2312" w:eastAsia="仿宋_GB2312"/>
                <w:spacing w:val="-20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w w:val="80"/>
                <w:sz w:val="18"/>
                <w:szCs w:val="18"/>
              </w:rPr>
              <w:t>有经营数据、流量数据分析从业经验；能独立建立数据模型；数据分析能力强；团队协作强，具有大局意识；抗压能力强；具有良好的职业道德……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5101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D2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XXX有限公司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C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F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1278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245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6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6"/>
                <w:w w:val="80"/>
                <w:sz w:val="18"/>
                <w:szCs w:val="18"/>
              </w:rPr>
              <w:t>张小三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6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6"/>
                <w:w w:val="80"/>
                <w:sz w:val="18"/>
                <w:szCs w:val="18"/>
              </w:rPr>
              <w:t>13987654321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pacing w:val="-16"/>
                <w:w w:val="8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6"/>
                <w:w w:val="80"/>
                <w:sz w:val="18"/>
                <w:szCs w:val="18"/>
              </w:rPr>
              <w:t>12345678@qq.com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李大四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9" w:hRule="atLeast"/>
          <w:jc w:val="center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广元市企业人才“三感一度”抽样调查二维码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-1291590</wp:posOffset>
            </wp:positionV>
            <wp:extent cx="3586480" cy="3432810"/>
            <wp:effectExtent l="0" t="0" r="10160" b="11430"/>
            <wp:wrapNone/>
            <wp:docPr id="1" name="图片 1" descr="广元市企业人才“三感一度”调查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元市企业人才“三感一度”调查问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 w:bidi="ar-SA"/>
        </w:rPr>
        <w:t>全市重点产业及其牵头部门名单</w:t>
      </w:r>
    </w:p>
    <w:tbl>
      <w:tblPr>
        <w:tblStyle w:val="3"/>
        <w:tblpPr w:leftFromText="180" w:rightFromText="180" w:vertAnchor="text" w:horzAnchor="page" w:tblpX="2029" w:tblpY="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619"/>
        <w:gridCol w:w="2675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黑体" w:eastAsia="黑体" w:cs="黑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黑体" w:eastAsia="黑体" w:cs="黑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  <w:lang w:val="en-US" w:eastAsia="zh-CN" w:bidi="ar-SA"/>
              </w:rPr>
              <w:t>重点产业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黑体" w:eastAsia="黑体" w:cs="黑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  <w:lang w:val="en-US" w:eastAsia="zh-CN" w:bidi="ar-SA"/>
              </w:rPr>
              <w:t>牵头部门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黑体" w:eastAsia="黑体" w:cs="黑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绿色家居产业</w:t>
            </w:r>
          </w:p>
        </w:tc>
        <w:tc>
          <w:tcPr>
            <w:tcW w:w="2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市经济和信息化局</w:t>
            </w:r>
          </w:p>
        </w:tc>
        <w:tc>
          <w:tcPr>
            <w:tcW w:w="11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铝产业</w:t>
            </w:r>
          </w:p>
        </w:tc>
        <w:tc>
          <w:tcPr>
            <w:tcW w:w="2675" w:type="dxa"/>
            <w:vMerge w:val="continue"/>
            <w:noWrap w:val="0"/>
            <w:vAlign w:val="top"/>
          </w:tcPr>
          <w:p/>
        </w:tc>
        <w:tc>
          <w:tcPr>
            <w:tcW w:w="114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食品饮料产业</w:t>
            </w:r>
          </w:p>
        </w:tc>
        <w:tc>
          <w:tcPr>
            <w:tcW w:w="2675" w:type="dxa"/>
            <w:vMerge w:val="continue"/>
            <w:noWrap w:val="0"/>
            <w:vAlign w:val="top"/>
          </w:tcPr>
          <w:p/>
        </w:tc>
        <w:tc>
          <w:tcPr>
            <w:tcW w:w="114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清洁能源产业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市发展改革委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装备制造产业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市科技局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数字经济及电子信息产业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市经济和信息化局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生物医药产业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市市场监管局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石英砂产业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市自然资源局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猕猴桃产业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市农业农村局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核桃产业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市林业局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茶叶产业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市国资委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土鸡产业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市供销社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肉牛羊产业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市农业农村局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文旅康养产业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市文化广电旅游局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现代商业贸易产业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市商务局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现代物流产业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市交通运输局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建筑建材产业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市住房城乡建设局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4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 w:bidi="ar-SA"/>
        </w:rPr>
        <w:sectPr>
          <w:pgSz w:w="11906" w:h="16838"/>
          <w:pgMar w:top="2098" w:right="1531" w:bottom="1985" w:left="1531" w:header="851" w:footer="1588" w:gutter="0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left="1260" w:leftChars="600" w:right="1260" w:rightChars="6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全市重点产业企业急需紧缺人才调研工作组成员名单</w:t>
      </w:r>
    </w:p>
    <w:p>
      <w:pPr>
        <w:spacing w:line="540" w:lineRule="exact"/>
        <w:rPr>
          <w:rFonts w:hint="eastAsia" w:ascii="仿宋_GB2312" w:eastAsia="仿宋_GB2312"/>
          <w:spacing w:val="2"/>
          <w:sz w:val="32"/>
          <w:szCs w:val="32"/>
        </w:rPr>
      </w:pPr>
    </w:p>
    <w:p>
      <w:pPr>
        <w:spacing w:line="540" w:lineRule="exact"/>
        <w:ind w:firstLine="648" w:firstLineChars="200"/>
        <w:rPr>
          <w:rFonts w:hint="eastAsia"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组　长：李　涛　　市</w:t>
      </w:r>
      <w:r>
        <w:rPr>
          <w:rFonts w:hint="eastAsia" w:ascii="仿宋_GB2312" w:eastAsia="仿宋_GB2312"/>
          <w:spacing w:val="-16"/>
          <w:sz w:val="32"/>
          <w:szCs w:val="32"/>
        </w:rPr>
        <w:t>人力资源社会保障局党组成员、副局长</w:t>
      </w:r>
    </w:p>
    <w:p>
      <w:pPr>
        <w:spacing w:line="540" w:lineRule="exact"/>
        <w:ind w:firstLine="648" w:firstLineChars="200"/>
        <w:rPr>
          <w:rFonts w:hint="eastAsia" w:ascii="仿宋_GB2312" w:eastAsia="仿宋_GB2312"/>
          <w:spacing w:val="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"/>
          <w:sz w:val="32"/>
          <w:szCs w:val="32"/>
        </w:rPr>
        <w:t>副组长：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李佳均</w:t>
      </w:r>
      <w:r>
        <w:rPr>
          <w:rFonts w:hint="eastAsia" w:ascii="仿宋_GB2312" w:eastAsia="仿宋_GB2312"/>
          <w:spacing w:val="2"/>
          <w:sz w:val="32"/>
          <w:szCs w:val="32"/>
        </w:rPr>
        <w:t>　　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市委组织部部委委员</w:t>
      </w:r>
    </w:p>
    <w:p>
      <w:pPr>
        <w:spacing w:line="540" w:lineRule="exact"/>
        <w:ind w:firstLine="648" w:firstLineChars="2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　　　　王建文　　市人才交流中心主任</w:t>
      </w:r>
    </w:p>
    <w:p>
      <w:pPr>
        <w:spacing w:line="540" w:lineRule="exact"/>
        <w:ind w:left="3627" w:leftChars="308" w:hanging="2980" w:hangingChars="920"/>
        <w:rPr>
          <w:rFonts w:hint="eastAsia" w:ascii="仿宋_GB2312" w:eastAsia="仿宋_GB2312"/>
          <w:spacing w:val="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"/>
          <w:sz w:val="32"/>
          <w:szCs w:val="32"/>
        </w:rPr>
        <w:t>成　员：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何明波</w:t>
      </w:r>
      <w:r>
        <w:rPr>
          <w:rFonts w:hint="eastAsia" w:ascii="仿宋_GB2312" w:eastAsia="仿宋_GB2312"/>
          <w:spacing w:val="2"/>
          <w:sz w:val="32"/>
          <w:szCs w:val="32"/>
        </w:rPr>
        <w:t>　　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市委组织部人才一科科长</w:t>
      </w:r>
    </w:p>
    <w:p>
      <w:pPr>
        <w:spacing w:line="540" w:lineRule="exact"/>
        <w:ind w:left="3627" w:leftChars="308" w:hanging="2980" w:hangingChars="92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　　　　李云超　　市人力资源社会保障局专业技术人员管理科科长</w:t>
      </w:r>
    </w:p>
    <w:p>
      <w:pPr>
        <w:spacing w:line="540" w:lineRule="exact"/>
        <w:ind w:left="3601" w:leftChars="913" w:hanging="1684" w:hangingChars="52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赵文莉　　市人力资源社会保障局职业能力建设科科长</w:t>
      </w:r>
    </w:p>
    <w:p>
      <w:pPr>
        <w:spacing w:line="540" w:lineRule="exact"/>
        <w:ind w:left="3537" w:leftChars="913" w:hanging="1620" w:hangingChars="5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陈　弥　　市人才交流中心副主任</w:t>
      </w:r>
    </w:p>
    <w:p>
      <w:pPr>
        <w:spacing w:line="540" w:lineRule="exact"/>
        <w:ind w:left="3537" w:leftChars="913" w:hanging="1620" w:hangingChars="5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李　佳　　市</w:t>
      </w:r>
      <w:r>
        <w:rPr>
          <w:rFonts w:hint="eastAsia" w:ascii="仿宋_GB2312" w:eastAsia="仿宋_GB2312"/>
          <w:spacing w:val="-16"/>
          <w:sz w:val="32"/>
          <w:szCs w:val="32"/>
        </w:rPr>
        <w:t>人力资源培训中心</w:t>
      </w: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主任</w:t>
      </w:r>
      <w:r>
        <w:rPr>
          <w:rFonts w:hint="eastAsia" w:ascii="仿宋_GB2312" w:eastAsia="仿宋_GB2312"/>
          <w:spacing w:val="-16"/>
          <w:sz w:val="32"/>
          <w:szCs w:val="32"/>
        </w:rPr>
        <w:t>（联络员）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ZmIyOTdiOWI1OTk0NWVhMGY0ODI0ZGZkZWQ0Y2IifQ=="/>
  </w:docVars>
  <w:rsids>
    <w:rsidRoot w:val="2E5E00C7"/>
    <w:rsid w:val="2E5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2023-03-28T01:32:00Z</dcterms:created>
  <dc:creator>Kevin大大头</dc:creator>
  <cp:lastModifiedBy>Kevin大大头</cp:lastModifiedBy>
  <dcterms:modified xsi:type="dcterms:W3CDTF">2023-03-28T01:37:48Z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227BDFBE766C4210B49CA6BEB80258BB</vt:lpwstr>
  </property>
</Properties>
</file>