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napToGrid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napToGrid w:val="0"/>
          <w:color w:val="000000"/>
          <w:sz w:val="44"/>
          <w:szCs w:val="44"/>
        </w:rPr>
        <w:t>中医药</w:t>
      </w:r>
      <w:r>
        <w:rPr>
          <w:rFonts w:hint="default" w:ascii="Times New Roman" w:hAnsi="Times New Roman" w:eastAsia="方正小标宋简体" w:cs="Times New Roman"/>
          <w:b w:val="0"/>
          <w:bCs/>
          <w:snapToGrid w:val="0"/>
          <w:color w:val="000000"/>
          <w:sz w:val="44"/>
          <w:szCs w:val="44"/>
          <w:lang w:eastAsia="zh-CN"/>
        </w:rPr>
        <w:t>专题</w:t>
      </w:r>
      <w:r>
        <w:rPr>
          <w:rFonts w:hint="default" w:ascii="Times New Roman" w:hAnsi="Times New Roman" w:eastAsia="方正小标宋简体" w:cs="Times New Roman"/>
          <w:b w:val="0"/>
          <w:bCs/>
          <w:snapToGrid w:val="0"/>
          <w:color w:val="000000"/>
          <w:sz w:val="44"/>
          <w:szCs w:val="44"/>
        </w:rPr>
        <w:t>报告</w:t>
      </w:r>
      <w:r>
        <w:rPr>
          <w:rFonts w:hint="default" w:ascii="Times New Roman" w:hAnsi="Times New Roman" w:eastAsia="方正小标宋简体" w:cs="Times New Roman"/>
          <w:b w:val="0"/>
          <w:bCs/>
          <w:snapToGrid w:val="0"/>
          <w:color w:val="000000"/>
          <w:sz w:val="44"/>
          <w:szCs w:val="44"/>
          <w:lang w:val="en-US" w:eastAsia="zh-CN"/>
        </w:rPr>
        <w:t>撰写要求</w:t>
      </w:r>
    </w:p>
    <w:bookmarkEnd w:id="0"/>
    <w:p>
      <w:pPr>
        <w:adjustRightInd w:val="0"/>
        <w:snapToGrid w:val="0"/>
        <w:spacing w:line="360" w:lineRule="exact"/>
        <w:jc w:val="center"/>
        <w:rPr>
          <w:rFonts w:ascii="Times New Roman" w:hAnsi="Times New Roman" w:eastAsia="小标宋" w:cs="Times New Roman"/>
          <w:snapToGrid w:val="0"/>
          <w:color w:val="000000"/>
          <w:sz w:val="44"/>
          <w:szCs w:val="44"/>
        </w:rPr>
      </w:pPr>
    </w:p>
    <w:p>
      <w:pPr>
        <w:adjustRightInd w:val="0"/>
        <w:snapToGrid w:val="0"/>
        <w:spacing w:line="400" w:lineRule="exact"/>
        <w:ind w:firstLine="640" w:firstLineChars="200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val="en-US" w:eastAsia="zh-CN"/>
        </w:rPr>
        <w:t>一、格式</w:t>
      </w:r>
    </w:p>
    <w:p>
      <w:pPr>
        <w:adjustRightInd w:val="0"/>
        <w:snapToGrid w:val="0"/>
        <w:spacing w:line="40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为确保专题报告编写的规范性，对格式作如下统一要求：</w:t>
      </w:r>
    </w:p>
    <w:p>
      <w:pPr>
        <w:adjustRightInd w:val="0"/>
        <w:snapToGrid w:val="0"/>
        <w:spacing w:line="40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文档统一使用WORD格式。</w:t>
      </w:r>
    </w:p>
    <w:p>
      <w:pPr>
        <w:adjustRightInd w:val="0"/>
        <w:snapToGrid w:val="0"/>
        <w:spacing w:line="40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A4纸双面打印，左侧装订。</w:t>
      </w:r>
    </w:p>
    <w:p>
      <w:pPr>
        <w:adjustRightInd w:val="0"/>
        <w:snapToGrid w:val="0"/>
        <w:spacing w:line="40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页边距：上：3.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cm，下3.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cm，左：2.8cm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右：2.6cm。</w:t>
      </w:r>
    </w:p>
    <w:p>
      <w:pPr>
        <w:adjustRightInd w:val="0"/>
        <w:snapToGrid w:val="0"/>
        <w:spacing w:line="40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行距固定值：29磅。</w:t>
      </w:r>
    </w:p>
    <w:p>
      <w:pPr>
        <w:adjustRightInd w:val="0"/>
        <w:snapToGrid w:val="0"/>
        <w:spacing w:line="40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段首左缩进2字符。</w:t>
      </w:r>
    </w:p>
    <w:p>
      <w:pPr>
        <w:adjustRightInd w:val="0"/>
        <w:snapToGrid w:val="0"/>
        <w:spacing w:line="40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大标题用二号小标宋。</w:t>
      </w:r>
    </w:p>
    <w:p>
      <w:pPr>
        <w:adjustRightInd w:val="0"/>
        <w:snapToGrid w:val="0"/>
        <w:spacing w:line="40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正文用三号仿宋_GB2312，数字用Times New Roman。</w:t>
      </w:r>
    </w:p>
    <w:p>
      <w:pPr>
        <w:adjustRightInd w:val="0"/>
        <w:snapToGrid w:val="0"/>
        <w:spacing w:line="40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（八）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页码用五号宋体居中。</w:t>
      </w:r>
    </w:p>
    <w:p>
      <w:pPr>
        <w:spacing w:line="40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二、内容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4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医师提交的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专题报告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，须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反映其专业实践能力和水平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，以及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运用中医药理论指导解决本专业复杂疑难问题或常见病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、多发病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的经验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val="en-US" w:eastAsia="zh-CN"/>
        </w:rPr>
        <w:t>总结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40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药师提交的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专题报告，须反映其提高中医药临床疗效、减少不良反应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确保临床用药安全、有效、合理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评价中药多成分作用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的经验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val="en-US" w:eastAsia="zh-CN"/>
        </w:rPr>
        <w:t>总结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。</w:t>
      </w:r>
    </w:p>
    <w:p>
      <w:pPr>
        <w:spacing w:line="400" w:lineRule="exact"/>
        <w:ind w:firstLine="632" w:firstLineChars="200"/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护师提交的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专题报告，须反映其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运用中医药理论指导的护理能力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和技术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水平，以及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对疑难病或常见病、多发病实施护理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的经验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val="en-US" w:eastAsia="zh-CN"/>
        </w:rPr>
        <w:t>总结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。</w:t>
      </w:r>
    </w:p>
    <w:p>
      <w:pPr>
        <w:spacing w:line="400" w:lineRule="exact"/>
        <w:ind w:firstLine="632" w:firstLineChars="200"/>
        <w:rPr>
          <w:rFonts w:hint="eastAsia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（四）技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师提交的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专题报告，须反映其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运用中医药理论指导的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技术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水平，以及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使用、推广或创新本专业某项技术、方法等的分析报告。</w:t>
      </w:r>
    </w:p>
    <w:p>
      <w:pPr>
        <w:spacing w:line="400" w:lineRule="exact"/>
        <w:ind w:firstLine="632" w:firstLineChars="200"/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（五）中医药管理专业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提交的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</w:rPr>
        <w:t>专题报告，须反映其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主持或参与开展某项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中医药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管理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案例或项目的分析报告。</w:t>
      </w:r>
    </w:p>
    <w:p>
      <w:pPr>
        <w:spacing w:line="40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医、药、护师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中医药专题报告可附病历作为佐证。</w:t>
      </w:r>
    </w:p>
    <w:p>
      <w:pPr>
        <w:numPr>
          <w:ilvl w:val="0"/>
          <w:numId w:val="0"/>
        </w:numPr>
        <w:spacing w:line="400" w:lineRule="exact"/>
        <w:ind w:firstLine="640" w:firstLineChars="200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highlight w:val="none"/>
          <w:lang w:val="en-US" w:eastAsia="zh-CN"/>
        </w:rPr>
        <w:t>三、有关要求</w:t>
      </w:r>
    </w:p>
    <w:p>
      <w:r>
        <w:rPr>
          <w:rFonts w:hint="default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专题报告内容须真实、可查证，推荐单位须对专题报告内容认真审核，并盖章确认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  <w:highlight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C7D4E"/>
    <w:rsid w:val="569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2021-09-09T01:36:00Z</dcterms:created>
  <dc:creator>ma</dc:creator>
  <cp:lastModifiedBy>ma</cp:lastModifiedBy>
  <dcterms:modified xsi:type="dcterms:W3CDTF">2021-09-09T01:38:34Z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