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pacing w:val="-8"/>
          <w:sz w:val="32"/>
          <w:szCs w:val="32"/>
        </w:rPr>
        <w:t>2</w:t>
      </w:r>
    </w:p>
    <w:p>
      <w:pPr>
        <w:spacing w:line="400" w:lineRule="exact"/>
        <w:rPr>
          <w:rFonts w:eastAsia="仿宋_GB2312"/>
          <w:color w:val="000000"/>
          <w:spacing w:val="-8"/>
          <w:sz w:val="32"/>
          <w:szCs w:val="32"/>
        </w:rPr>
      </w:pPr>
    </w:p>
    <w:p>
      <w:pPr>
        <w:spacing w:line="576" w:lineRule="exact"/>
        <w:jc w:val="center"/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大标宋_GBK" w:hAnsi="方正小标宋简体" w:eastAsia="方正大标宋_GBK" w:cs="方正小标宋简体"/>
          <w:color w:val="000000"/>
          <w:sz w:val="44"/>
          <w:szCs w:val="44"/>
        </w:rPr>
        <w:t>广元市职称评审申报材料目录</w:t>
      </w:r>
      <w:bookmarkEnd w:id="0"/>
    </w:p>
    <w:p>
      <w:pPr>
        <w:spacing w:line="4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申报类别：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申报专业：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p>
      <w:pPr>
        <w:spacing w:line="576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联系电话：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p>
      <w:pPr>
        <w:rPr>
          <w:rFonts w:ascii="仿宋_GB2312" w:hAnsi="仿宋_GB2312" w:eastAsia="仿宋_GB2312" w:cs="仿宋_GB2312"/>
          <w:color w:val="000000"/>
          <w:spacing w:val="-8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5"/>
        <w:gridCol w:w="1124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37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8"/>
                <w:szCs w:val="28"/>
              </w:rPr>
              <w:t>目</w:t>
            </w:r>
            <w:r>
              <w:rPr>
                <w:rFonts w:ascii="黑体" w:hAnsi="黑体" w:eastAsia="黑体" w:cs="黑体"/>
                <w:color w:val="000000"/>
                <w:spacing w:val="-8"/>
                <w:sz w:val="28"/>
                <w:szCs w:val="28"/>
              </w:rPr>
              <w:t xml:space="preserve">           </w:t>
            </w:r>
            <w:r>
              <w:rPr>
                <w:rFonts w:hint="eastAsia" w:ascii="黑体" w:hAnsi="黑体" w:eastAsia="黑体" w:cs="黑体"/>
                <w:color w:val="000000"/>
                <w:spacing w:val="-8"/>
                <w:sz w:val="28"/>
                <w:szCs w:val="28"/>
              </w:rPr>
              <w:t>录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8"/>
                <w:szCs w:val="28"/>
              </w:rPr>
              <w:t>数量</w:t>
            </w:r>
          </w:p>
        </w:tc>
        <w:tc>
          <w:tcPr>
            <w:tcW w:w="2251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8"/>
                <w:szCs w:val="28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8"/>
                <w:sz w:val="28"/>
                <w:szCs w:val="28"/>
              </w:rPr>
              <w:t>（页码范围）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专业技术职务任职资格评审表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学历学位证书复印件或网上查验报告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现专业技术职务任职资格文件或证书复印件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现专业技术职务聘任文件或聘任证书复印件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单位综合推荐材料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任期内个人思想及工作总结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主要业绩材料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获奖证书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论文、论著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破格材料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专业技术人员继续教育培训合格证或证明材料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年度考核材料表复印件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公示情况说明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用人单位对职称外语和计算机要求的说明材料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5837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其它材料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2251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-8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初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审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人：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初审时间：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A0BAE"/>
    <w:rsid w:val="470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2021-09-06T10:23:00Z</dcterms:created>
  <dc:creator>ma</dc:creator>
  <cp:lastModifiedBy>ma</cp:lastModifiedBy>
  <dcterms:modified xsi:type="dcterms:W3CDTF">2021-09-06T10:24:21Z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