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1" w:rsidRDefault="008B4331" w:rsidP="008B4331">
      <w:pPr>
        <w:spacing w:line="576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B4331" w:rsidRDefault="008B4331" w:rsidP="008B4331">
      <w:pPr>
        <w:spacing w:line="300" w:lineRule="exact"/>
        <w:rPr>
          <w:rFonts w:ascii="宋体" w:hAnsi="宋体" w:hint="eastAsia"/>
          <w:sz w:val="24"/>
        </w:rPr>
      </w:pPr>
    </w:p>
    <w:p w:rsidR="008B4331" w:rsidRDefault="008B4331" w:rsidP="008B4331">
      <w:pPr>
        <w:spacing w:line="576" w:lineRule="exact"/>
        <w:jc w:val="center"/>
        <w:rPr>
          <w:rFonts w:ascii="方正小标宋简体" w:eastAsia="方正小标宋简体" w:hint="eastAsia"/>
          <w:b/>
          <w:w w:val="90"/>
          <w:sz w:val="44"/>
          <w:szCs w:val="44"/>
        </w:rPr>
      </w:pPr>
      <w:r>
        <w:rPr>
          <w:rFonts w:ascii="方正小标宋简体" w:eastAsia="方正小标宋简体" w:hint="eastAsia"/>
          <w:b/>
          <w:w w:val="90"/>
          <w:sz w:val="44"/>
          <w:szCs w:val="44"/>
        </w:rPr>
        <w:t>2018年广元市医疗保险管理局遴选参公人员职位表</w:t>
      </w:r>
    </w:p>
    <w:p w:rsidR="008B4331" w:rsidRDefault="008B4331" w:rsidP="008B4331">
      <w:pPr>
        <w:spacing w:beforeLines="50" w:afterLines="50" w:line="440" w:lineRule="exact"/>
        <w:jc w:val="center"/>
        <w:rPr>
          <w:rFonts w:ascii="楷体_GB2312" w:eastAsia="楷体_GB2312" w:hAnsi="宋体" w:hint="eastAsia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（共4名）</w:t>
      </w: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1766"/>
        <w:gridCol w:w="1767"/>
        <w:gridCol w:w="1095"/>
        <w:gridCol w:w="705"/>
        <w:gridCol w:w="1350"/>
        <w:gridCol w:w="1350"/>
        <w:gridCol w:w="3240"/>
        <w:gridCol w:w="1440"/>
        <w:gridCol w:w="1177"/>
      </w:tblGrid>
      <w:tr w:rsidR="008B4331" w:rsidTr="008B4331">
        <w:trPr>
          <w:trHeight w:val="845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市人社局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遴选单位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职位</w:t>
            </w:r>
          </w:p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编码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遴选名额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遴选职位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遴选对象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遴选条件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遴选方式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备注</w:t>
            </w:r>
          </w:p>
        </w:tc>
      </w:tr>
      <w:tr w:rsidR="008B4331" w:rsidTr="008B4331">
        <w:trPr>
          <w:trHeight w:val="975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3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广元市人力资源和社会保障局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3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广元市医疗保险管理局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财务人员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公务员、参公人员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会计学及相关专业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笔试、面试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B4331" w:rsidTr="008B4331">
        <w:trPr>
          <w:trHeight w:val="975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3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广元市人力资源和社会保障局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3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广元市医疗保险管理局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2018002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医疗保险审核人员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公务员、参公人员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医学类、药学类、护理类专业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笔试、面试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B4331" w:rsidTr="008B4331">
        <w:trPr>
          <w:trHeight w:val="1721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3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广元市人力资源和社会保障局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31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广元市医疗保险管理局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2018003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文秘人员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公务员、参公人员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1.具有较强的政策理论水平和文字工作能力，熟悉机关综合管理工作，有较强的事业心、责任感和沟通协调能力；2.有文秘工作经历者优先。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笔试、面试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31" w:rsidRDefault="008B4331">
            <w:pPr>
              <w:spacing w:line="2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F18B3" w:rsidRDefault="00BF18B3"/>
    <w:sectPr w:rsidR="00BF18B3" w:rsidSect="008B43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331"/>
    <w:rsid w:val="008B4331"/>
    <w:rsid w:val="00BF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china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2018-03-13T03:52:00Z</dcterms:created>
  <dcterms:modified xsi:type="dcterms:W3CDTF">2018-03-13T03:52:00Z</dcterms:modified>
</cp:coreProperties>
</file>